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4FD69" w14:textId="77777777" w:rsidR="002A76B2" w:rsidRDefault="002A76B2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0CA8547" w14:textId="77777777" w:rsidR="00CC26E9" w:rsidRDefault="00CC26E9" w:rsidP="00604D3D">
      <w:pPr>
        <w:pStyle w:val="a8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ЗАТВЕРДЖЕНО</w:t>
      </w:r>
    </w:p>
    <w:p w14:paraId="0467D05C" w14:textId="77777777" w:rsidR="00604D3D" w:rsidRPr="001E7028" w:rsidRDefault="00CC26E9" w:rsidP="003F7CEC">
      <w:pPr>
        <w:pStyle w:val="a8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Р</w:t>
      </w:r>
      <w:r w:rsidR="00604D3D" w:rsidRPr="001E7028">
        <w:rPr>
          <w:rFonts w:ascii="Times New Roman" w:hAnsi="Times New Roman"/>
          <w:i/>
          <w:sz w:val="24"/>
          <w:szCs w:val="24"/>
          <w:lang w:val="uk-UA"/>
        </w:rPr>
        <w:t>ішення виконкому міської ради</w:t>
      </w:r>
    </w:p>
    <w:p w14:paraId="6EE08E11" w14:textId="77777777" w:rsidR="0088318A" w:rsidRDefault="00CC26E9" w:rsidP="0088318A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23.05.2017 №253, зі змінами</w:t>
      </w:r>
    </w:p>
    <w:p w14:paraId="6AEA8871" w14:textId="77777777" w:rsidR="00604D3D" w:rsidRPr="003F7CEC" w:rsidRDefault="00604D3D" w:rsidP="00604D3D">
      <w:pPr>
        <w:autoSpaceDE w:val="0"/>
        <w:autoSpaceDN w:val="0"/>
        <w:adjustRightInd w:val="0"/>
        <w:spacing w:after="0" w:line="360" w:lineRule="auto"/>
        <w:ind w:left="5670"/>
        <w:jc w:val="both"/>
        <w:rPr>
          <w:rFonts w:ascii="Times New Roman" w:hAnsi="Times New Roman"/>
          <w:i/>
          <w:sz w:val="10"/>
          <w:szCs w:val="10"/>
          <w:lang w:val="uk-UA"/>
        </w:rPr>
      </w:pPr>
    </w:p>
    <w:p w14:paraId="42813BD4" w14:textId="77777777" w:rsidR="00604D3D" w:rsidRPr="00D31086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0"/>
          <w:szCs w:val="10"/>
          <w:lang w:val="uk-UA"/>
        </w:rPr>
      </w:pPr>
    </w:p>
    <w:p w14:paraId="72E119B1" w14:textId="3054B030" w:rsidR="00604D3D" w:rsidRPr="00D31086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EE3821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Порядок використання коштів  </w:t>
      </w:r>
      <w:r w:rsid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EE3821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</w:t>
      </w:r>
      <w:r w:rsidRPr="00EE3821">
        <w:rPr>
          <w:rFonts w:ascii="Times New Roman" w:hAnsi="Times New Roman"/>
          <w:b/>
          <w:i/>
          <w:sz w:val="28"/>
          <w:szCs w:val="28"/>
          <w:lang w:val="uk-UA"/>
        </w:rPr>
        <w:t>часткової компенсації відсоткових ставок за кредитами, що на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даються на реалізацію про</w:t>
      </w:r>
      <w:r w:rsidR="00444231">
        <w:rPr>
          <w:rFonts w:ascii="Times New Roman" w:hAnsi="Times New Roman"/>
          <w:b/>
          <w:i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ктів </w:t>
      </w:r>
      <w:r w:rsidRPr="00D31086">
        <w:rPr>
          <w:rFonts w:ascii="Times New Roman" w:hAnsi="Times New Roman"/>
          <w:b/>
          <w:i/>
          <w:sz w:val="28"/>
          <w:szCs w:val="28"/>
          <w:lang w:val="uk-UA"/>
        </w:rPr>
        <w:t>суб’єктів малого й середнього підприємництва</w:t>
      </w:r>
      <w:r w:rsidRPr="00D310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14:paraId="40A387CC" w14:textId="77777777" w:rsidR="00604D3D" w:rsidRPr="001E7028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5C9D778C" w14:textId="77777777" w:rsidR="00604D3D" w:rsidRPr="00D31086" w:rsidRDefault="00604D3D" w:rsidP="00604D3D">
      <w:pPr>
        <w:pStyle w:val="a7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D31086">
        <w:rPr>
          <w:b/>
          <w:i/>
          <w:sz w:val="28"/>
          <w:szCs w:val="28"/>
        </w:rPr>
        <w:t>Загальні положення</w:t>
      </w:r>
    </w:p>
    <w:p w14:paraId="200018EB" w14:textId="30B523E4" w:rsidR="00604D3D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D3108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1.1. 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Порядок використання коштів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визначає механізм надання </w:t>
      </w:r>
      <w:r w:rsidRPr="00D31086"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D31086">
        <w:rPr>
          <w:rFonts w:ascii="Times New Roman" w:hAnsi="Times New Roman"/>
          <w:sz w:val="28"/>
          <w:szCs w:val="28"/>
          <w:lang w:val="uk-UA"/>
        </w:rPr>
        <w:t>ктів суб’єктів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малого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 середнього підприємництва</w:t>
      </w:r>
      <w:r w:rsidRPr="00EE38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створення нових робочих місць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(надалі – Порядок), у рамках Програми сприяння розвитку малого та середнього підприємництва на відповідні бюджетні роки та 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поширюється </w:t>
      </w:r>
      <w:r w:rsidRPr="0095628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14:paraId="3EC8A7CB" w14:textId="77777777" w:rsidR="00604D3D" w:rsidRPr="00A600E3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</w:pPr>
      <w:r w:rsidRPr="009158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1.1.1 </w:t>
      </w: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>суб’єктів господарювання (фізичних та юридичних осіб), що перебувають на обліку в Криворізьких об’єднаних державних податкових інспекціях Головного управління ДФС у Дніпропетровській області, зареєст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-</w:t>
      </w: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>рували місце проживання/знаходження на території м. Кривого Рогу,</w:t>
      </w:r>
      <w:r w:rsidRPr="0091589C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 xml:space="preserve"> </w:t>
      </w:r>
      <w:r w:rsidRPr="0091589C">
        <w:rPr>
          <w:rFonts w:ascii="Times New Roman" w:hAnsi="Times New Roman"/>
          <w:sz w:val="28"/>
          <w:szCs w:val="28"/>
          <w:lang w:val="uk-UA"/>
        </w:rPr>
        <w:t>реалізують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91589C">
        <w:rPr>
          <w:rFonts w:ascii="Times New Roman" w:hAnsi="Times New Roman"/>
          <w:sz w:val="28"/>
          <w:szCs w:val="28"/>
          <w:lang w:val="uk-UA"/>
        </w:rPr>
        <w:t xml:space="preserve">кти зі створення нових робочих місць з дня вступу в дію </w:t>
      </w:r>
      <w:r w:rsidRPr="00A600E3">
        <w:rPr>
          <w:rFonts w:ascii="Times New Roman" w:hAnsi="Times New Roman"/>
          <w:color w:val="FF0000"/>
          <w:sz w:val="28"/>
          <w:szCs w:val="28"/>
          <w:lang w:val="uk-UA"/>
        </w:rPr>
        <w:t xml:space="preserve">Порядку, створюють нові робочі місця </w:t>
      </w:r>
      <w:r w:rsidRPr="00A600E3"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/>
        </w:rPr>
        <w:t xml:space="preserve">з моменту укладення угоди для надання часткової компенсації </w:t>
      </w:r>
      <w:r w:rsidRPr="00A600E3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>відсоткових ставок</w:t>
      </w:r>
      <w:r w:rsidRPr="00A600E3">
        <w:rPr>
          <w:rFonts w:ascii="Times New Roman" w:hAnsi="Times New Roman"/>
          <w:color w:val="FF0000"/>
          <w:sz w:val="28"/>
          <w:szCs w:val="28"/>
          <w:shd w:val="clear" w:color="auto" w:fill="FFFFFF"/>
          <w:lang w:val="uk-UA"/>
        </w:rPr>
        <w:t xml:space="preserve"> за кредитом</w:t>
      </w:r>
      <w:r w:rsidRPr="00A600E3">
        <w:rPr>
          <w:rFonts w:ascii="Times New Roman" w:hAnsi="Times New Roman"/>
          <w:color w:val="FF0000"/>
          <w:sz w:val="28"/>
          <w:szCs w:val="28"/>
          <w:lang w:val="uk-UA"/>
        </w:rPr>
        <w:t xml:space="preserve"> та відповідають критеріям, установленим ст. 55 Господарського кодексу України, а саме:</w:t>
      </w:r>
      <w:r w:rsidRPr="00A600E3"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  <w:t xml:space="preserve"> </w:t>
      </w:r>
    </w:p>
    <w:p w14:paraId="32D9E7F8" w14:textId="77777777" w:rsidR="00604D3D" w:rsidRPr="00A600E3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</w:pPr>
      <w:r w:rsidRPr="00A600E3"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  <w:t xml:space="preserve">1.1.1.1 </w:t>
      </w:r>
      <w:r w:rsidRPr="00A600E3">
        <w:rPr>
          <w:rFonts w:ascii="Times New Roman" w:hAnsi="Times New Roman"/>
          <w:color w:val="FF0000"/>
          <w:sz w:val="28"/>
          <w:szCs w:val="28"/>
          <w:lang w:val="uk-UA"/>
        </w:rPr>
        <w:t>суб’єктів</w:t>
      </w:r>
      <w:r w:rsidRPr="00A600E3"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  <w:t xml:space="preserve"> мікро підприємництва;</w:t>
      </w:r>
    </w:p>
    <w:p w14:paraId="6CA4EB09" w14:textId="77777777" w:rsidR="00604D3D" w:rsidRPr="00A600E3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</w:pPr>
      <w:r w:rsidRPr="00A600E3"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  <w:t xml:space="preserve">1.1.1.2 </w:t>
      </w:r>
      <w:r w:rsidRPr="00A600E3">
        <w:rPr>
          <w:rFonts w:ascii="Times New Roman" w:hAnsi="Times New Roman"/>
          <w:color w:val="FF0000"/>
          <w:sz w:val="28"/>
          <w:szCs w:val="28"/>
          <w:lang w:val="uk-UA"/>
        </w:rPr>
        <w:t>суб’єктів</w:t>
      </w:r>
      <w:r w:rsidRPr="00A600E3"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  <w:t xml:space="preserve"> малого підприємництва;</w:t>
      </w:r>
      <w:bookmarkStart w:id="0" w:name="_GoBack"/>
      <w:bookmarkEnd w:id="0"/>
    </w:p>
    <w:p w14:paraId="0DD99F39" w14:textId="77777777" w:rsidR="00604D3D" w:rsidRPr="00A600E3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</w:pPr>
      <w:r w:rsidRPr="00A600E3"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  <w:t xml:space="preserve">1.1.1.3 </w:t>
      </w:r>
      <w:r w:rsidRPr="00A600E3">
        <w:rPr>
          <w:rFonts w:ascii="Times New Roman" w:hAnsi="Times New Roman"/>
          <w:color w:val="FF0000"/>
          <w:sz w:val="28"/>
          <w:szCs w:val="28"/>
          <w:lang w:val="uk-UA"/>
        </w:rPr>
        <w:t>суб’єктів</w:t>
      </w:r>
      <w:r w:rsidRPr="00A600E3"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  <w:t xml:space="preserve"> середнього підприємництва</w:t>
      </w:r>
      <w:r w:rsidRPr="00A600E3">
        <w:rPr>
          <w:rFonts w:ascii="Times New Roman" w:hAnsi="Times New Roman"/>
          <w:color w:val="FF0000"/>
          <w:sz w:val="28"/>
          <w:szCs w:val="28"/>
          <w:lang w:val="uk-UA"/>
        </w:rPr>
        <w:t>;</w:t>
      </w:r>
    </w:p>
    <w:p w14:paraId="70BE175C" w14:textId="77777777" w:rsidR="00604D3D" w:rsidRPr="001E7028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  <w:r w:rsidRPr="009F152D">
        <w:rPr>
          <w:rFonts w:ascii="Times New Roman" w:hAnsi="Times New Roman"/>
          <w:sz w:val="28"/>
          <w:szCs w:val="28"/>
          <w:lang w:val="uk-UA"/>
        </w:rPr>
        <w:t xml:space="preserve">1.1.2 банківські установи, 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у яких держава прямо та/або опосередковано володіє 75 чи більше відсотками статутного капіталу та/або голосів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і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до яких протягом останнього року Національний банк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України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не за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стосовував таких заходів впливу,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як обмеження, зупинення чи припинення здійснення окремих видів операцій та віднесення банку до категорії проблемних або неплатоспроможних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надалі – б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анк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івські установи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)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 та які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1E7028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уклали цивільно-правовий документ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і</w:t>
      </w:r>
      <w:r w:rsidRPr="001E7028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з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суб’єктами господарювання, </w:t>
      </w:r>
      <w:r w:rsidRPr="00213A6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що підтверджує отримання  кредиту</w:t>
      </w:r>
      <w:r w:rsidRPr="00213A61">
        <w:rPr>
          <w:rFonts w:ascii="Times New Roman" w:hAnsi="Times New Roman"/>
          <w:sz w:val="28"/>
          <w:szCs w:val="28"/>
          <w:lang w:val="uk-UA"/>
        </w:rPr>
        <w:t>.</w:t>
      </w:r>
    </w:p>
    <w:p w14:paraId="47931377" w14:textId="77777777" w:rsidR="00604D3D" w:rsidRPr="001E7028" w:rsidRDefault="00604D3D" w:rsidP="00604D3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1E7028">
        <w:rPr>
          <w:rFonts w:ascii="Times New Roman" w:hAnsi="Times New Roman"/>
          <w:sz w:val="28"/>
          <w:szCs w:val="28"/>
          <w:lang w:val="uk-UA"/>
        </w:rPr>
        <w:t>1.2. Відповідальний виконавець бюджетних коштів за бюджетною  програмою щодо сприяння розвитку малого та середнього підприємництва, визначається в рішенні міської ради про міський бюджет на відповідний рік.</w:t>
      </w:r>
    </w:p>
    <w:p w14:paraId="705E9D8F" w14:textId="0C697AB8" w:rsidR="00604D3D" w:rsidRPr="00D31086" w:rsidRDefault="00604D3D" w:rsidP="00604D3D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ab/>
        <w:t>1.3.</w:t>
      </w:r>
      <w:r w:rsidRPr="002D6C5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Кошти з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для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EE38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надання </w:t>
      </w:r>
      <w:r w:rsidRPr="00EE3821"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ктів  </w:t>
      </w:r>
      <w:r w:rsidRPr="00D31086">
        <w:rPr>
          <w:rFonts w:ascii="Times New Roman" w:hAnsi="Times New Roman"/>
          <w:sz w:val="28"/>
          <w:szCs w:val="28"/>
          <w:lang w:val="uk-UA"/>
        </w:rPr>
        <w:t>суб’єктів малого й середнього підприємництва,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31086">
        <w:rPr>
          <w:rFonts w:ascii="Times New Roman" w:hAnsi="Times New Roman"/>
          <w:sz w:val="28"/>
          <w:szCs w:val="28"/>
          <w:lang w:val="uk-UA"/>
        </w:rPr>
        <w:t>надаються</w:t>
      </w:r>
      <w:r w:rsidRPr="00D3108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виключно в межах бюджетних призначень, передбачених у міському бюджеті на відповідний рік. </w:t>
      </w:r>
    </w:p>
    <w:p w14:paraId="78CF7546" w14:textId="77777777" w:rsidR="00604D3D" w:rsidRPr="005D7480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31086">
        <w:rPr>
          <w:rFonts w:ascii="Times New Roman" w:hAnsi="Times New Roman"/>
          <w:sz w:val="28"/>
          <w:szCs w:val="28"/>
          <w:lang w:val="uk-UA"/>
        </w:rPr>
        <w:lastRenderedPageBreak/>
        <w:t>1.4.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Дія рішення не розповсюджується на суб’єктів господарювання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визначених ст. 13</w:t>
      </w:r>
      <w:r w:rsidRPr="00CB7519">
        <w:rPr>
          <w:b/>
          <w:sz w:val="28"/>
          <w:szCs w:val="28"/>
          <w:lang w:val="uk-UA"/>
        </w:rPr>
        <w:t xml:space="preserve"> </w:t>
      </w:r>
      <w:r w:rsidRPr="00CB7519">
        <w:rPr>
          <w:rFonts w:ascii="Times New Roman" w:hAnsi="Times New Roman"/>
          <w:sz w:val="28"/>
          <w:szCs w:val="28"/>
          <w:lang w:val="uk-UA"/>
        </w:rPr>
        <w:t>Закону України «Про розвиток та державну підтримку малого і середнього підприємництва в України»</w:t>
      </w:r>
      <w:r>
        <w:rPr>
          <w:rFonts w:ascii="Times New Roman" w:hAnsi="Times New Roman"/>
          <w:sz w:val="28"/>
          <w:szCs w:val="28"/>
          <w:lang w:val="uk-UA"/>
        </w:rPr>
        <w:t>, які</w:t>
      </w:r>
      <w:r w:rsidRPr="00CB7519">
        <w:rPr>
          <w:rFonts w:ascii="Times New Roman" w:hAnsi="Times New Roman"/>
          <w:sz w:val="28"/>
          <w:szCs w:val="28"/>
          <w:lang w:val="uk-UA"/>
        </w:rPr>
        <w:t>:</w:t>
      </w:r>
    </w:p>
    <w:p w14:paraId="49D30839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1.4.1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є кредитними, страховими організаціями, інвестиційними фондами, недержавними пенсійними фондами, професійними учасниками ринку цінних паперів, ломбардами; </w:t>
      </w:r>
    </w:p>
    <w:p w14:paraId="3FEF4E0C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1.4.2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є нерезидентами України, за винятком випадків, передбачених міжнародними договорами України; </w:t>
      </w:r>
    </w:p>
    <w:p w14:paraId="5A91E5F2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1.4.3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здійснюють виробництво та/або реалізацію зброї, алкогольних напоїв, тютюнових виробів, обмін валют; </w:t>
      </w:r>
    </w:p>
    <w:p w14:paraId="2A2F489C" w14:textId="77777777" w:rsidR="00604D3D" w:rsidRPr="007A04EA" w:rsidRDefault="00604D3D" w:rsidP="00604D3D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1.4.4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здійснюють надання в оренду нерухомого майна, що є одним з основних видів діяльності;</w:t>
      </w:r>
    </w:p>
    <w:p w14:paraId="73015E63" w14:textId="77777777" w:rsidR="00604D3D" w:rsidRPr="007A04EA" w:rsidRDefault="00604D3D" w:rsidP="00604D3D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1.4.5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визнані банкрутами або стосовно яких порушено справу про банкрутство; </w:t>
      </w:r>
    </w:p>
    <w:p w14:paraId="168EF461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1.4.6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перебувають у стадії припинення юридичної особи або підприєм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ницької діяльності фізичної особи-підприємця; </w:t>
      </w:r>
    </w:p>
    <w:p w14:paraId="0541DCD2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1.4.7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подали завідомо недостовірні відомості та документи під час звернення за наданням </w:t>
      </w:r>
      <w:r>
        <w:rPr>
          <w:rFonts w:ascii="Times New Roman" w:hAnsi="Times New Roman"/>
          <w:sz w:val="28"/>
          <w:szCs w:val="28"/>
          <w:lang w:val="uk-UA"/>
        </w:rPr>
        <w:t>державної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підтримки;</w:t>
      </w:r>
    </w:p>
    <w:p w14:paraId="4AC124E0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1.4.8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мають заборгованість перед бюджетом,</w:t>
      </w:r>
      <w:r>
        <w:rPr>
          <w:rFonts w:ascii="Times New Roman" w:hAnsi="Times New Roman"/>
          <w:sz w:val="28"/>
          <w:szCs w:val="28"/>
          <w:lang w:val="uk-UA"/>
        </w:rPr>
        <w:t xml:space="preserve"> Пенсійним фондом України,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фондами загальнообов’язкового державного соціального страхування; </w:t>
      </w:r>
    </w:p>
    <w:p w14:paraId="6EB0953E" w14:textId="77777777" w:rsidR="00604D3D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1.4.9 отримали державну підтримку з порушенням умов її надання або умов щодо цільового використання бюджетних коштів;</w:t>
      </w:r>
    </w:p>
    <w:p w14:paraId="075A4CA2" w14:textId="77777777" w:rsidR="00BE4722" w:rsidRPr="00BE4722" w:rsidRDefault="00BE4722" w:rsidP="00604D3D">
      <w:pPr>
        <w:pStyle w:val="a8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E4722">
        <w:rPr>
          <w:rFonts w:ascii="Times New Roman" w:hAnsi="Times New Roman"/>
          <w:i/>
          <w:sz w:val="28"/>
          <w:szCs w:val="28"/>
          <w:lang w:val="uk-UA"/>
        </w:rPr>
        <w:t>(підпункт 1.4.10 виключено на підставі рішення виконкому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ради від 18.11.2020 №603).</w:t>
      </w:r>
    </w:p>
    <w:p w14:paraId="2E3AA5EA" w14:textId="77777777" w:rsidR="00604D3D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Організаційні заходи з підготовки конкурс</w:t>
      </w:r>
      <w:r w:rsidRPr="007A04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про</w:t>
      </w:r>
      <w:r w:rsidR="0044423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ктів зі створення нових робочих місць </w:t>
      </w:r>
      <w:r w:rsidRPr="000B5E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надалі – </w:t>
      </w:r>
      <w:r w:rsidRPr="000B5E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конкурс) </w:t>
      </w:r>
      <w:r w:rsidRPr="000B5E70">
        <w:rPr>
          <w:rFonts w:ascii="Times New Roman" w:eastAsia="Times New Roman" w:hAnsi="Times New Roman"/>
          <w:sz w:val="28"/>
          <w:szCs w:val="28"/>
          <w:lang w:val="uk-UA" w:eastAsia="ru-RU"/>
        </w:rPr>
        <w:t>здійснюються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управлінням розвитку підприємництва виконкому Криворізької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1AFBCB4A" w14:textId="77777777" w:rsidR="00604D3D" w:rsidRPr="007A04EA" w:rsidRDefault="00604D3D" w:rsidP="00604D3D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ab/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6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. У Порядку термін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и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вжива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є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ться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в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такому </w:t>
      </w:r>
      <w:r w:rsidRPr="00EF1D4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значенні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:</w:t>
      </w:r>
    </w:p>
    <w:p w14:paraId="48B2A216" w14:textId="77777777" w:rsidR="00604D3D" w:rsidRPr="00BF1356" w:rsidRDefault="00604D3D" w:rsidP="00604D3D">
      <w:pPr>
        <w:spacing w:after="0" w:line="240" w:lineRule="auto"/>
        <w:ind w:firstLine="708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1.6.1 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кт зі створення нових робочих місць –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документ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, у якому зазначаються </w:t>
      </w:r>
      <w:r w:rsidRPr="00BF1356">
        <w:rPr>
          <w:rFonts w:ascii="Times New Roman" w:hAnsi="Times New Roman"/>
          <w:sz w:val="28"/>
          <w:szCs w:val="28"/>
          <w:lang w:val="uk-UA"/>
        </w:rPr>
        <w:t>показники фінансово-господарської діяльності суб’єкта господа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BF1356">
        <w:rPr>
          <w:rFonts w:ascii="Times New Roman" w:hAnsi="Times New Roman"/>
          <w:sz w:val="28"/>
          <w:szCs w:val="28"/>
          <w:lang w:val="uk-UA"/>
        </w:rPr>
        <w:t xml:space="preserve">рювання, </w:t>
      </w:r>
      <w:r w:rsidRPr="001E7028">
        <w:rPr>
          <w:rFonts w:ascii="Times New Roman" w:hAnsi="Times New Roman"/>
          <w:sz w:val="28"/>
          <w:szCs w:val="28"/>
          <w:lang w:val="uk-UA"/>
        </w:rPr>
        <w:t>створення нових робочих місць, при збереженні існуючих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E7028">
        <w:rPr>
          <w:rFonts w:ascii="Times New Roman" w:hAnsi="Times New Roman"/>
          <w:sz w:val="28"/>
          <w:szCs w:val="28"/>
          <w:lang w:val="uk-UA"/>
        </w:rPr>
        <w:t xml:space="preserve"> зазначених у попередньому звітному періоді, на дату уклад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1E7028">
        <w:rPr>
          <w:rFonts w:ascii="Times New Roman" w:hAnsi="Times New Roman"/>
          <w:sz w:val="28"/>
          <w:szCs w:val="28"/>
          <w:lang w:val="uk-UA"/>
        </w:rPr>
        <w:t>ння цивільно-правового документа з банківською установою (надалі – договір), подачі заяви та доку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1E7028">
        <w:rPr>
          <w:rFonts w:ascii="Times New Roman" w:hAnsi="Times New Roman"/>
          <w:sz w:val="28"/>
          <w:szCs w:val="28"/>
          <w:lang w:val="uk-UA"/>
        </w:rPr>
        <w:t>ментів на конкурс</w:t>
      </w:r>
      <w:r w:rsidRPr="00A476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(надалі – 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кт)</w:t>
      </w:r>
      <w:r w:rsidRPr="00BF1356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0800F56B" w14:textId="77777777" w:rsidR="00604D3D" w:rsidRDefault="00604D3D" w:rsidP="00604D3D">
      <w:pPr>
        <w:pStyle w:val="Standard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1.6.2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угода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для надання </w:t>
      </w:r>
      <w:r w:rsidRPr="00EE3821"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E3821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23BB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>–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 xml:space="preserve"> </w:t>
      </w:r>
      <w:r w:rsidRPr="009968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угода,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що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визначає взаємні юридичні права, зобов'язання та відповідальність між переможцем конкурсу про</w:t>
      </w:r>
      <w:r w:rsidR="0044423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є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ктів та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відповідальним виконавцем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бюджетних коштів відносно перерахування коштів для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надання часткової компенсації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(додаток 1).</w:t>
      </w:r>
    </w:p>
    <w:p w14:paraId="27D3D207" w14:textId="77777777" w:rsidR="00604D3D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661F7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14:paraId="042D2D50" w14:textId="77777777" w:rsidR="00BE4722" w:rsidRPr="00077799" w:rsidRDefault="00BE4722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bCs/>
          <w:color w:val="000000"/>
          <w:sz w:val="16"/>
          <w:szCs w:val="16"/>
          <w:lang w:val="uk-UA" w:eastAsia="uk-UA"/>
        </w:rPr>
      </w:pPr>
    </w:p>
    <w:p w14:paraId="53DEEE4D" w14:textId="4ABFC71C" w:rsidR="00604D3D" w:rsidRPr="0063149C" w:rsidRDefault="00604D3D" w:rsidP="00843A0F">
      <w:pPr>
        <w:numPr>
          <w:ilvl w:val="0"/>
          <w:numId w:val="1"/>
        </w:numPr>
        <w:spacing w:after="0" w:line="240" w:lineRule="auto"/>
        <w:ind w:left="360"/>
        <w:jc w:val="center"/>
        <w:outlineLvl w:val="4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</w:pP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>В</w:t>
      </w: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uk-UA"/>
        </w:rPr>
        <w:t xml:space="preserve">имоги </w:t>
      </w: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 xml:space="preserve">до використання коштів </w:t>
      </w:r>
      <w:r w:rsidR="0063149C" w:rsidRP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6314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часткової компенсації </w:t>
      </w:r>
    </w:p>
    <w:p w14:paraId="2A68E534" w14:textId="03F3ED67" w:rsidR="00604D3D" w:rsidRDefault="00604D3D" w:rsidP="00604D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2.1.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правління розвитку підприємництва виконкому Криворізької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як в</w:t>
      </w: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ідповідальний виконавець 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бюджетних коштів здійснює використання коштів 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для </w:t>
      </w: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надання часткової компенсації за 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створення нових робочих місць та працевлаштування на них робітників строком не менше ніж на шість місяців з дати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ння угоди для надання часткової компенсації </w:t>
      </w:r>
      <w:r w:rsidRPr="001E7028">
        <w:rPr>
          <w:rFonts w:ascii="Times New Roman" w:eastAsia="Times New Roman" w:hAnsi="Times New Roman"/>
          <w:sz w:val="28"/>
          <w:szCs w:val="28"/>
          <w:lang w:val="uk-UA" w:eastAsia="ru-RU"/>
        </w:rPr>
        <w:t>відсоткових ставок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кредитом (надалі – угода). </w:t>
      </w:r>
    </w:p>
    <w:p w14:paraId="152DBE94" w14:textId="77777777" w:rsidR="00604D3D" w:rsidRPr="003C1ACC" w:rsidRDefault="00604D3D" w:rsidP="00604D3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C1A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2.2. У межах Порядку </w:t>
      </w:r>
      <w:r w:rsidRPr="003C1ACC">
        <w:rPr>
          <w:rFonts w:ascii="Times New Roman" w:hAnsi="Times New Roman"/>
          <w:sz w:val="28"/>
          <w:szCs w:val="28"/>
          <w:lang w:val="uk-UA"/>
        </w:rPr>
        <w:t>часткова компенсація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3C1ACC">
        <w:rPr>
          <w:rFonts w:ascii="Times New Roman" w:hAnsi="Times New Roman"/>
          <w:sz w:val="28"/>
          <w:szCs w:val="28"/>
          <w:lang w:val="uk-UA"/>
        </w:rPr>
        <w:t xml:space="preserve">ктів  суб’єктів малого й середнього підприємництва, </w:t>
      </w:r>
      <w:r w:rsidRPr="003C1ACC">
        <w:rPr>
          <w:rFonts w:ascii="Times New Roman" w:hAnsi="Times New Roman"/>
          <w:sz w:val="28"/>
          <w:szCs w:val="28"/>
          <w:lang w:val="uk-UA" w:eastAsia="ru-RU"/>
        </w:rPr>
        <w:t>(надалі – часткова компенсація)</w:t>
      </w:r>
      <w:r w:rsidRPr="003C1A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1A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надається виключно в національній валюті України. </w:t>
      </w:r>
    </w:p>
    <w:p w14:paraId="16F50092" w14:textId="77777777" w:rsidR="00604D3D" w:rsidRPr="00213A61" w:rsidRDefault="00604D3D" w:rsidP="00604D3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3457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2.3.</w:t>
      </w:r>
      <w:r w:rsidRPr="00213A61">
        <w:rPr>
          <w:sz w:val="28"/>
          <w:szCs w:val="28"/>
          <w:lang w:val="uk-UA" w:eastAsia="uk-UA"/>
        </w:rPr>
        <w:t xml:space="preserve">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Часткова компенсація надається </w:t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 xml:space="preserve">через шість місяців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з моменту створення нових робочих місць за умови їх збереження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розмірі 75%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суми фактично сплачених відсоткових ставок за кредитом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 наявністю угоди з суб’єктом господарювання.</w:t>
      </w:r>
    </w:p>
    <w:p w14:paraId="50239B7C" w14:textId="05676435" w:rsidR="00604D3D" w:rsidRPr="001E7028" w:rsidRDefault="00604D3D" w:rsidP="00604D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13A61">
        <w:rPr>
          <w:sz w:val="28"/>
          <w:szCs w:val="28"/>
          <w:lang w:val="uk-UA" w:eastAsia="uk-UA"/>
        </w:rPr>
        <w:tab/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 xml:space="preserve">2.4.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Часткова компенсація надається протягом дії угоди,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межах асигнувань, передбачених у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відповідний бюджетний період, з урахуванням кількості створених нових робочих місць та суми отриманого кредиту, наведених у </w:t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>таблиці:</w:t>
      </w:r>
      <w:r w:rsidRPr="001E7028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</w:t>
      </w:r>
    </w:p>
    <w:p w14:paraId="0110B19A" w14:textId="77777777" w:rsidR="00604D3D" w:rsidRDefault="00604D3D" w:rsidP="00604D3D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604D3D" w:rsidRPr="001E7028" w14:paraId="73F93D89" w14:textId="77777777" w:rsidTr="00D327AA">
        <w:trPr>
          <w:trHeight w:val="477"/>
        </w:trPr>
        <w:tc>
          <w:tcPr>
            <w:tcW w:w="4962" w:type="dxa"/>
          </w:tcPr>
          <w:p w14:paraId="787A1458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Сума кредиту,</w:t>
            </w:r>
          </w:p>
          <w:p w14:paraId="7E6B6509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тис. грн.</w:t>
            </w:r>
          </w:p>
        </w:tc>
        <w:tc>
          <w:tcPr>
            <w:tcW w:w="4677" w:type="dxa"/>
          </w:tcPr>
          <w:p w14:paraId="790FF364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Кількість створених нових робочих місць, одиниць</w:t>
            </w:r>
          </w:p>
        </w:tc>
      </w:tr>
      <w:tr w:rsidR="00604D3D" w:rsidRPr="001E7028" w14:paraId="465606CC" w14:textId="77777777" w:rsidTr="00D327AA">
        <w:trPr>
          <w:trHeight w:val="201"/>
        </w:trPr>
        <w:tc>
          <w:tcPr>
            <w:tcW w:w="4962" w:type="dxa"/>
          </w:tcPr>
          <w:p w14:paraId="3BBA9480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50,00</w:t>
            </w:r>
          </w:p>
        </w:tc>
        <w:tc>
          <w:tcPr>
            <w:tcW w:w="4677" w:type="dxa"/>
          </w:tcPr>
          <w:p w14:paraId="7FDFC358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одного</w:t>
            </w:r>
          </w:p>
        </w:tc>
      </w:tr>
      <w:tr w:rsidR="00604D3D" w:rsidRPr="007A04EA" w14:paraId="30C90261" w14:textId="77777777" w:rsidTr="00D327AA">
        <w:trPr>
          <w:trHeight w:val="90"/>
        </w:trPr>
        <w:tc>
          <w:tcPr>
            <w:tcW w:w="4962" w:type="dxa"/>
          </w:tcPr>
          <w:p w14:paraId="6D4F9573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100,00</w:t>
            </w:r>
          </w:p>
        </w:tc>
        <w:tc>
          <w:tcPr>
            <w:tcW w:w="4677" w:type="dxa"/>
          </w:tcPr>
          <w:p w14:paraId="212558B6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одного</w:t>
            </w:r>
          </w:p>
        </w:tc>
      </w:tr>
      <w:tr w:rsidR="00604D3D" w:rsidRPr="007A04EA" w14:paraId="69E6E0FD" w14:textId="77777777" w:rsidTr="00D327AA">
        <w:tc>
          <w:tcPr>
            <w:tcW w:w="4962" w:type="dxa"/>
          </w:tcPr>
          <w:p w14:paraId="2A6D08EC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200,00</w:t>
            </w:r>
          </w:p>
        </w:tc>
        <w:tc>
          <w:tcPr>
            <w:tcW w:w="4677" w:type="dxa"/>
          </w:tcPr>
          <w:p w14:paraId="33FC1CBA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двох</w:t>
            </w:r>
          </w:p>
        </w:tc>
      </w:tr>
      <w:tr w:rsidR="00604D3D" w:rsidRPr="007A04EA" w14:paraId="09DE42B1" w14:textId="77777777" w:rsidTr="00D327AA">
        <w:tc>
          <w:tcPr>
            <w:tcW w:w="4962" w:type="dxa"/>
          </w:tcPr>
          <w:p w14:paraId="59522672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300,00</w:t>
            </w:r>
          </w:p>
        </w:tc>
        <w:tc>
          <w:tcPr>
            <w:tcW w:w="4677" w:type="dxa"/>
          </w:tcPr>
          <w:p w14:paraId="3F99C9C4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двох</w:t>
            </w:r>
          </w:p>
        </w:tc>
      </w:tr>
      <w:tr w:rsidR="00604D3D" w:rsidRPr="007A04EA" w14:paraId="1B897664" w14:textId="77777777" w:rsidTr="00D327AA">
        <w:tc>
          <w:tcPr>
            <w:tcW w:w="4962" w:type="dxa"/>
          </w:tcPr>
          <w:p w14:paraId="2EB135A7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400,00</w:t>
            </w:r>
          </w:p>
        </w:tc>
        <w:tc>
          <w:tcPr>
            <w:tcW w:w="4677" w:type="dxa"/>
          </w:tcPr>
          <w:p w14:paraId="5F6407BB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трьох</w:t>
            </w:r>
          </w:p>
        </w:tc>
      </w:tr>
      <w:tr w:rsidR="00604D3D" w:rsidRPr="007A04EA" w14:paraId="03AD90E6" w14:textId="77777777" w:rsidTr="00D327AA">
        <w:tc>
          <w:tcPr>
            <w:tcW w:w="4962" w:type="dxa"/>
          </w:tcPr>
          <w:p w14:paraId="038F8B8F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500,00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4677" w:type="dxa"/>
          </w:tcPr>
          <w:p w14:paraId="34E9AD63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трьох</w:t>
            </w:r>
          </w:p>
        </w:tc>
      </w:tr>
    </w:tbl>
    <w:p w14:paraId="349C8A8B" w14:textId="77777777" w:rsidR="00604D3D" w:rsidRPr="00077799" w:rsidRDefault="00604D3D" w:rsidP="00604D3D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right"/>
        <w:textAlignment w:val="baseline"/>
        <w:rPr>
          <w:color w:val="000000"/>
          <w:sz w:val="16"/>
          <w:szCs w:val="16"/>
          <w:shd w:val="clear" w:color="auto" w:fill="FFFFFF"/>
          <w:lang w:val="uk-UA"/>
        </w:rPr>
      </w:pPr>
    </w:p>
    <w:p w14:paraId="747BB8CE" w14:textId="77777777" w:rsidR="00604D3D" w:rsidRPr="00213A61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28"/>
          <w:szCs w:val="28"/>
          <w:lang w:val="uk-UA"/>
        </w:rPr>
      </w:pP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 xml:space="preserve">2.5. У разі, коли термін реалізації 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>угоди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 xml:space="preserve"> перевищує один бюджетний період, питання подальшої </w:t>
      </w:r>
      <w:r w:rsidRPr="00213A61">
        <w:rPr>
          <w:rFonts w:ascii="Times New Roman" w:hAnsi="Times New Roman"/>
          <w:color w:val="000000"/>
          <w:sz w:val="28"/>
          <w:szCs w:val="28"/>
          <w:lang w:val="uk-UA" w:eastAsia="uk-UA"/>
        </w:rPr>
        <w:t>часткової компенсації</w:t>
      </w:r>
      <w:r w:rsidRPr="00213A61">
        <w:rPr>
          <w:color w:val="000000"/>
          <w:sz w:val="28"/>
          <w:szCs w:val="28"/>
          <w:lang w:val="uk-UA" w:eastAsia="uk-UA"/>
        </w:rPr>
        <w:t xml:space="preserve"> 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розглядається в наступному бюджетному періоді за умови виділення коштів на зазначені цілі в міському бюджеті, що обмежується обсягом асигнувань на наступний бюджетний період.</w:t>
      </w:r>
    </w:p>
    <w:p w14:paraId="496DAD86" w14:textId="77777777" w:rsidR="00604D3D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28"/>
          <w:szCs w:val="28"/>
          <w:lang w:val="uk-UA"/>
        </w:rPr>
      </w:pP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2.6. Суб’єкт господарювання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 xml:space="preserve"> за діючим договором один раз бере 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участь у конкурсі.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 xml:space="preserve"> </w:t>
      </w:r>
    </w:p>
    <w:p w14:paraId="0FA6BCBB" w14:textId="77777777" w:rsidR="00604D3D" w:rsidRPr="00077799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16"/>
          <w:szCs w:val="16"/>
          <w:lang w:val="uk-UA"/>
        </w:rPr>
      </w:pPr>
    </w:p>
    <w:p w14:paraId="0AA31D9D" w14:textId="77777777" w:rsidR="00604D3D" w:rsidRDefault="00604D3D" w:rsidP="00604D3D">
      <w:pPr>
        <w:numPr>
          <w:ilvl w:val="0"/>
          <w:numId w:val="1"/>
        </w:numPr>
        <w:spacing w:after="0" w:line="235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Критерії та умови відбору про</w:t>
      </w:r>
      <w:r w:rsidR="00444231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ктів зі створення </w:t>
      </w:r>
    </w:p>
    <w:p w14:paraId="2EB3D50C" w14:textId="77777777" w:rsidR="00604D3D" w:rsidRPr="00EF0843" w:rsidRDefault="00604D3D" w:rsidP="00604D3D">
      <w:pPr>
        <w:spacing w:after="0" w:line="235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нових робочих місць</w:t>
      </w:r>
    </w:p>
    <w:p w14:paraId="4400EC00" w14:textId="77777777" w:rsidR="00604D3D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3.1. Відбір про</w:t>
      </w:r>
      <w:r w:rsidR="00444231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ктів наданих суб’єктами господарювання малого й середнього бізнесу здійснюється на конкурсній основі комісією</w:t>
      </w:r>
      <w:r w:rsidRPr="00EC6240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відбору 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є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ктів зі створення нових робочих місць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(надалі – комісія)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726A9024" w14:textId="77777777" w:rsidR="00604D3D" w:rsidRPr="008D65D8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3.2.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Склад комісії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Положення про неї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затверджується рішенням виконкому міської ради.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Її з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>асідання є повноважним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 умови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участі не менше 2/3 членів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її складу, до якого входять представники виконавчих органів Криворізької міської ради, громадських організацій, підприємців, депутати Криворізької міської ради </w:t>
      </w:r>
      <w:r w:rsidRPr="001E7028">
        <w:rPr>
          <w:rFonts w:ascii="Times New Roman" w:eastAsia="Times New Roman" w:hAnsi="Times New Roman"/>
          <w:sz w:val="28"/>
          <w:szCs w:val="28"/>
          <w:lang w:val="uk-UA" w:eastAsia="ru-RU"/>
        </w:rPr>
        <w:t>тощо.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7D28B49A" w14:textId="77777777" w:rsidR="00604D3D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Відповідно до Стратегічного плану розвитку міста Кривого Рогу на період до 2025 року, затвердженого рішенням міської ради від 31.03.2016 №376, пріоритетними напрямами діяльності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є: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виробництво будівельних матеріалів, розвиток високотехнологічного машинобудування, ІТ-сфери, 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>транспорту й логістики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, яким надається перевага при визначенні переможців конкурсу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1DA57E25" w14:textId="77777777" w:rsidR="00604D3D" w:rsidRDefault="00604D3D" w:rsidP="0060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 Управління розвитку підприємництва виконкому Криворізької міської ради протягом п’яти робочих днів з дати набуття чинності рішенням опубліковує оголошення про проведення конкурсу в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засобах масової інформації та розміщує його </w:t>
      </w:r>
      <w:r w:rsidRPr="007A04EA">
        <w:rPr>
          <w:rFonts w:ascii="Times New Roman" w:hAnsi="Times New Roman"/>
          <w:sz w:val="28"/>
          <w:szCs w:val="28"/>
          <w:lang w:val="uk-UA"/>
        </w:rPr>
        <w:t>на офіційному</w:t>
      </w:r>
      <w:r>
        <w:rPr>
          <w:rFonts w:ascii="Times New Roman" w:hAnsi="Times New Roman"/>
          <w:sz w:val="28"/>
          <w:szCs w:val="28"/>
          <w:lang w:val="uk-UA"/>
        </w:rPr>
        <w:t xml:space="preserve"> веб-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сайті Криворізької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та її </w:t>
      </w:r>
      <w:r w:rsidRPr="007A04EA">
        <w:rPr>
          <w:rFonts w:ascii="Times New Roman" w:hAnsi="Times New Roman"/>
          <w:sz w:val="28"/>
          <w:szCs w:val="28"/>
          <w:lang w:val="uk-UA"/>
        </w:rPr>
        <w:t>викон</w:t>
      </w:r>
      <w:r>
        <w:rPr>
          <w:rFonts w:ascii="Times New Roman" w:hAnsi="Times New Roman"/>
          <w:sz w:val="28"/>
          <w:szCs w:val="28"/>
          <w:lang w:val="uk-UA"/>
        </w:rPr>
        <w:t>авчого комітету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в мережі Інтернет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64B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Оголошення про наступний конкурс проводиться протягом 5 робочих днів після засідання комісії.</w:t>
      </w:r>
    </w:p>
    <w:p w14:paraId="70E51134" w14:textId="77777777" w:rsidR="00604D3D" w:rsidRPr="000E7DF1" w:rsidRDefault="00604D3D" w:rsidP="0060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3.5. Починаючи з робочого дня після опублікування оголошення про конкурс секретарем комісії протягом </w:t>
      </w:r>
      <w:r w:rsidRPr="009B0799">
        <w:rPr>
          <w:rFonts w:ascii="Times New Roman" w:hAnsi="Times New Roman"/>
          <w:sz w:val="28"/>
          <w:szCs w:val="28"/>
          <w:lang w:val="uk-UA"/>
        </w:rPr>
        <w:t xml:space="preserve">10 </w:t>
      </w:r>
      <w:r>
        <w:rPr>
          <w:rFonts w:ascii="Times New Roman" w:hAnsi="Times New Roman"/>
          <w:sz w:val="28"/>
          <w:szCs w:val="28"/>
          <w:lang w:val="uk-UA"/>
        </w:rPr>
        <w:t xml:space="preserve">робочих днів приймаються заяви </w:t>
      </w:r>
      <w:r w:rsidRPr="009223BB">
        <w:rPr>
          <w:rFonts w:ascii="Times New Roman" w:hAnsi="Times New Roman"/>
          <w:sz w:val="28"/>
          <w:szCs w:val="28"/>
          <w:lang w:val="uk-UA"/>
        </w:rPr>
        <w:t xml:space="preserve">на участь у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9223BB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кт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/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2/,</w:t>
      </w:r>
      <w:r w:rsidRPr="009223BB">
        <w:rPr>
          <w:rFonts w:ascii="Times New Roman" w:eastAsia="Times New Roman" w:hAnsi="Times New Roman"/>
          <w:bCs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документ банківської установи, що підтверджує отримання кредиту</w:t>
      </w:r>
      <w:r w:rsidRPr="001E7028">
        <w:rPr>
          <w:rFonts w:ascii="Times New Roman" w:hAnsi="Times New Roman"/>
          <w:sz w:val="28"/>
          <w:szCs w:val="28"/>
          <w:lang w:val="uk-UA"/>
        </w:rPr>
        <w:t>).</w:t>
      </w:r>
      <w:r w:rsidRPr="000E7DF1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14:paraId="1ED1E7D6" w14:textId="77777777" w:rsidR="00604D3D" w:rsidRDefault="00604D3D" w:rsidP="00604D3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3.6</w:t>
      </w:r>
      <w:r w:rsidRPr="009D7674">
        <w:rPr>
          <w:color w:val="000000"/>
          <w:sz w:val="28"/>
          <w:szCs w:val="28"/>
          <w:lang w:val="uk-UA"/>
        </w:rPr>
        <w:t>.</w:t>
      </w:r>
      <w:r w:rsidRPr="009D7674">
        <w:rPr>
          <w:b/>
          <w:color w:val="000000"/>
          <w:sz w:val="28"/>
          <w:szCs w:val="28"/>
          <w:lang w:val="uk-UA"/>
        </w:rPr>
        <w:t xml:space="preserve"> </w:t>
      </w:r>
      <w:r w:rsidRPr="009D7674">
        <w:rPr>
          <w:sz w:val="28"/>
          <w:szCs w:val="28"/>
          <w:lang w:val="uk-UA"/>
        </w:rPr>
        <w:t>У разі</w:t>
      </w:r>
      <w:r>
        <w:rPr>
          <w:sz w:val="28"/>
          <w:szCs w:val="28"/>
          <w:lang w:val="uk-UA"/>
        </w:rPr>
        <w:t>, якщо надійшла лише одна заява від суб’єкта господарювання, що відповідає вимогам підпункту 1.1.1, він визнається переможцем, а конкурс таким, що відбувся.</w:t>
      </w:r>
    </w:p>
    <w:p w14:paraId="75B7BE9A" w14:textId="77777777" w:rsidR="00604D3D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3.7. Конкурс може бути оголошеним таким, що не відбувся, у разі, коли протягом оголошеного строку не надійшло жодної заяви та документів. У цьому випадку, комісія призначає дату його чергового проведення, про що протягом п’яти робочих днів після її засідання публікується відповідне оголошення в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засобах масової інформації, розміщується 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0E4FD9">
        <w:rPr>
          <w:rFonts w:ascii="Times New Roman" w:hAnsi="Times New Roman"/>
          <w:sz w:val="28"/>
          <w:szCs w:val="28"/>
          <w:lang w:val="uk-UA"/>
        </w:rPr>
        <w:t>офіційн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веб-</w:t>
      </w:r>
      <w:r w:rsidRPr="000E4FD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айті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Криворізької 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>та її виконавчого комітету в мережі Інтернет.</w:t>
      </w:r>
    </w:p>
    <w:p w14:paraId="25180D30" w14:textId="77777777" w:rsidR="00604D3D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3.8. Розгляд заяв та документів, поданих на розгляд комісії, проводиться через два робочі дні після закінчення терміну їх прийому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6BEAC00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eastAsia="ru-RU"/>
        </w:rPr>
      </w:pPr>
      <w:r w:rsidRPr="00BF1356">
        <w:rPr>
          <w:b w:val="0"/>
          <w:sz w:val="28"/>
          <w:szCs w:val="28"/>
          <w:lang w:eastAsia="ru-RU"/>
        </w:rPr>
        <w:t>3.9. Учасники конкурсу визнаються переможцями при створенні нових робочих місць з урахуванням:</w:t>
      </w:r>
    </w:p>
    <w:p w14:paraId="7BD9535D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BF1356">
        <w:rPr>
          <w:b w:val="0"/>
          <w:sz w:val="28"/>
          <w:szCs w:val="28"/>
        </w:rPr>
        <w:t>3.9.1 пріоритетних напрямів діяльності (</w:t>
      </w:r>
      <w:r w:rsidRPr="00BF1356">
        <w:rPr>
          <w:b w:val="0"/>
          <w:color w:val="000000"/>
          <w:sz w:val="28"/>
          <w:szCs w:val="28"/>
        </w:rPr>
        <w:t>виробництво будівельних мате</w:t>
      </w:r>
      <w:r>
        <w:rPr>
          <w:b w:val="0"/>
          <w:color w:val="000000"/>
          <w:sz w:val="28"/>
          <w:szCs w:val="28"/>
        </w:rPr>
        <w:t>-</w:t>
      </w:r>
      <w:r w:rsidRPr="00BF1356">
        <w:rPr>
          <w:b w:val="0"/>
          <w:color w:val="000000"/>
          <w:sz w:val="28"/>
          <w:szCs w:val="28"/>
        </w:rPr>
        <w:t>ріалів, розвиток високотехнологічного машинобудування, ІТ-сфери, транспорту й логістики);</w:t>
      </w:r>
    </w:p>
    <w:p w14:paraId="5B600F0B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BF1356">
        <w:rPr>
          <w:b w:val="0"/>
          <w:sz w:val="28"/>
          <w:szCs w:val="28"/>
          <w:lang w:eastAsia="ru-RU"/>
        </w:rPr>
        <w:t xml:space="preserve">3.9.2 інших </w:t>
      </w:r>
      <w:r w:rsidRPr="00BF1356">
        <w:rPr>
          <w:b w:val="0"/>
          <w:sz w:val="28"/>
          <w:szCs w:val="28"/>
        </w:rPr>
        <w:t xml:space="preserve">видів діяльності </w:t>
      </w:r>
      <w:r>
        <w:rPr>
          <w:b w:val="0"/>
          <w:sz w:val="28"/>
          <w:szCs w:val="28"/>
        </w:rPr>
        <w:t xml:space="preserve"> </w:t>
      </w:r>
      <w:r w:rsidRPr="00BF1356">
        <w:rPr>
          <w:b w:val="0"/>
          <w:sz w:val="28"/>
          <w:szCs w:val="28"/>
        </w:rPr>
        <w:t xml:space="preserve">(КВЕД ДК 009:2010), при цьому береться до уваги </w:t>
      </w:r>
      <w:r w:rsidRPr="00BF1356">
        <w:rPr>
          <w:b w:val="0"/>
          <w:sz w:val="28"/>
          <w:szCs w:val="28"/>
          <w:lang w:eastAsia="ru-RU"/>
        </w:rPr>
        <w:t>най</w:t>
      </w:r>
      <w:r w:rsidRPr="00BF1356">
        <w:rPr>
          <w:b w:val="0"/>
          <w:bCs w:val="0"/>
          <w:sz w:val="28"/>
          <w:szCs w:val="28"/>
        </w:rPr>
        <w:t>більша кількість балів, визначених</w:t>
      </w:r>
      <w:r w:rsidRPr="00BF1356">
        <w:rPr>
          <w:b w:val="0"/>
          <w:sz w:val="28"/>
          <w:szCs w:val="28"/>
        </w:rPr>
        <w:t xml:space="preserve"> у листі рейтингової оцінки пропозиції учасника конкурсу (додаток 3). При </w:t>
      </w:r>
      <w:r w:rsidRPr="00BF1356">
        <w:rPr>
          <w:b w:val="0"/>
          <w:sz w:val="28"/>
          <w:szCs w:val="28"/>
          <w:lang w:eastAsia="ru-RU"/>
        </w:rPr>
        <w:t>набранні декількома учасни</w:t>
      </w:r>
      <w:r>
        <w:rPr>
          <w:b w:val="0"/>
          <w:sz w:val="28"/>
          <w:szCs w:val="28"/>
          <w:lang w:eastAsia="ru-RU"/>
        </w:rPr>
        <w:t>-</w:t>
      </w:r>
      <w:r w:rsidRPr="00BF1356">
        <w:rPr>
          <w:b w:val="0"/>
          <w:sz w:val="28"/>
          <w:szCs w:val="28"/>
          <w:lang w:eastAsia="ru-RU"/>
        </w:rPr>
        <w:t>ками найбільшої однакової кількості балів за одним видом діяльності, вони визнаються переможцями.</w:t>
      </w:r>
    </w:p>
    <w:p w14:paraId="0F2E075E" w14:textId="77777777" w:rsidR="00604D3D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3.10. </w:t>
      </w:r>
      <w:r w:rsidRPr="00BF1356">
        <w:rPr>
          <w:b w:val="0"/>
          <w:sz w:val="28"/>
          <w:szCs w:val="28"/>
        </w:rPr>
        <w:t>Лист рейтингової оцінки пропозиції учасника конкурсу складається на кожного учасника конкурсу, підписується членами комісії, присутніми на її засіданні.</w:t>
      </w:r>
    </w:p>
    <w:p w14:paraId="73DD69FA" w14:textId="77777777" w:rsidR="00604D3D" w:rsidRPr="003C1ACC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16"/>
          <w:szCs w:val="16"/>
        </w:rPr>
      </w:pPr>
    </w:p>
    <w:p w14:paraId="10378AF1" w14:textId="77777777" w:rsidR="00604D3D" w:rsidRPr="0012432F" w:rsidRDefault="00604D3D" w:rsidP="00604D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4</w:t>
      </w:r>
      <w:r w:rsidRPr="007A04E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. Процедура </w:t>
      </w:r>
      <w:r w:rsidRPr="007A04EA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проведення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конкурсу</w:t>
      </w:r>
    </w:p>
    <w:p w14:paraId="3DDA016A" w14:textId="77777777" w:rsidR="00604D3D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7A04E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Pr="007A04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4EA">
        <w:rPr>
          <w:rFonts w:ascii="Times New Roman" w:hAnsi="Times New Roman"/>
          <w:sz w:val="28"/>
          <w:szCs w:val="28"/>
          <w:lang w:val="uk-UA"/>
        </w:rPr>
        <w:t>Комісія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DB07A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розглядає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заяви,  документи,  подані  суб’єктами господарю-</w:t>
      </w:r>
    </w:p>
    <w:p w14:paraId="6F750C62" w14:textId="77777777" w:rsidR="00604D3D" w:rsidRDefault="00604D3D" w:rsidP="00604D3D">
      <w:pPr>
        <w:spacing w:after="0" w:line="23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вання на конкурс.</w:t>
      </w:r>
    </w:p>
    <w:p w14:paraId="7868F360" w14:textId="77777777" w:rsidR="00604D3D" w:rsidRDefault="00604D3D" w:rsidP="00604D3D">
      <w:pPr>
        <w:shd w:val="clear" w:color="auto" w:fill="FFFFFF"/>
        <w:spacing w:after="0" w:line="24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4.2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>Протягом двох робочих днів після засідання комісії р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езультати конкурс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оформлюються протоколом</w:t>
      </w:r>
      <w:r>
        <w:rPr>
          <w:rFonts w:ascii="Times New Roman" w:hAnsi="Times New Roman"/>
          <w:sz w:val="28"/>
          <w:szCs w:val="28"/>
          <w:lang w:val="uk-UA" w:eastAsia="ru-RU"/>
        </w:rPr>
        <w:t>, у якому зазначаються: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прізвище, ім’я,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батькові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суб’єкта господарювання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, назва юридичної особи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її адреса, реквізити</w:t>
      </w:r>
      <w:r w:rsidRPr="00B900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банківські, </w:t>
      </w:r>
      <w:r>
        <w:rPr>
          <w:rFonts w:ascii="Times New Roman" w:hAnsi="Times New Roman"/>
          <w:sz w:val="28"/>
          <w:szCs w:val="28"/>
          <w:lang w:val="uk-UA"/>
        </w:rPr>
        <w:t>документа банківської установи, що підтверджує отримання кредиту</w:t>
      </w:r>
      <w:r w:rsidRPr="000B688F">
        <w:rPr>
          <w:rFonts w:ascii="Times New Roman" w:hAnsi="Times New Roman"/>
          <w:sz w:val="28"/>
          <w:szCs w:val="28"/>
          <w:lang w:val="uk-UA"/>
        </w:rPr>
        <w:t>,</w:t>
      </w:r>
      <w:r w:rsidRPr="004958F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чисельність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існуючих та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запланованих до створення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нових робочих місць, 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кільк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ст</w:t>
      </w:r>
      <w:r>
        <w:rPr>
          <w:rFonts w:ascii="Times New Roman" w:hAnsi="Times New Roman"/>
          <w:sz w:val="28"/>
          <w:szCs w:val="28"/>
          <w:lang w:val="uk-UA" w:eastAsia="ru-RU"/>
        </w:rPr>
        <w:t>ь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балів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, переможець конкурсу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14:paraId="6D4D99BE" w14:textId="77777777" w:rsidR="00604D3D" w:rsidRDefault="00604D3D" w:rsidP="00604D3D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4.3</w:t>
      </w:r>
      <w:r w:rsidRPr="000B688F">
        <w:rPr>
          <w:rFonts w:ascii="Times New Roman" w:hAnsi="Times New Roman"/>
          <w:sz w:val="28"/>
          <w:szCs w:val="28"/>
          <w:lang w:val="uk-UA"/>
        </w:rPr>
        <w:t>.</w:t>
      </w:r>
      <w:r w:rsidRPr="001C025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F4947">
        <w:rPr>
          <w:rFonts w:ascii="Times New Roman" w:hAnsi="Times New Roman"/>
          <w:sz w:val="28"/>
          <w:szCs w:val="28"/>
          <w:lang w:val="uk-UA"/>
        </w:rPr>
        <w:t>Відповідальний виконавець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>бюджет</w:t>
      </w:r>
      <w:r>
        <w:rPr>
          <w:rFonts w:ascii="Times New Roman" w:hAnsi="Times New Roman"/>
          <w:sz w:val="28"/>
          <w:szCs w:val="28"/>
          <w:lang w:val="uk-UA"/>
        </w:rPr>
        <w:t xml:space="preserve">них коштів оформлює з переможцем 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конкурсу на бюджетний </w:t>
      </w:r>
      <w:r>
        <w:rPr>
          <w:rFonts w:ascii="Times New Roman" w:hAnsi="Times New Roman"/>
          <w:sz w:val="28"/>
          <w:szCs w:val="28"/>
          <w:lang w:val="uk-UA"/>
        </w:rPr>
        <w:t xml:space="preserve">період </w:t>
      </w:r>
      <w:r w:rsidRPr="00C719AA">
        <w:rPr>
          <w:rFonts w:ascii="Times New Roman" w:hAnsi="Times New Roman"/>
          <w:sz w:val="28"/>
          <w:szCs w:val="28"/>
          <w:lang w:val="uk-UA"/>
        </w:rPr>
        <w:t xml:space="preserve">угоду </w:t>
      </w:r>
      <w:r>
        <w:rPr>
          <w:rFonts w:ascii="Times New Roman" w:hAnsi="Times New Roman"/>
          <w:sz w:val="28"/>
          <w:szCs w:val="28"/>
          <w:lang w:val="uk-UA"/>
        </w:rPr>
        <w:t xml:space="preserve">для надання часткової компенсації </w:t>
      </w:r>
      <w:r w:rsidRPr="00EE3821">
        <w:rPr>
          <w:rFonts w:ascii="Times New Roman" w:hAnsi="Times New Roman"/>
          <w:sz w:val="28"/>
          <w:szCs w:val="28"/>
          <w:lang w:val="uk-UA"/>
        </w:rPr>
        <w:t>відсоткових ставок за кредитами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протягом п’яти робочих днів </w:t>
      </w:r>
      <w:r>
        <w:rPr>
          <w:rFonts w:ascii="Times New Roman" w:hAnsi="Times New Roman"/>
          <w:sz w:val="28"/>
          <w:szCs w:val="28"/>
          <w:lang w:val="uk-UA"/>
        </w:rPr>
        <w:t xml:space="preserve">з дати визнання його переможцем </w:t>
      </w:r>
      <w:r w:rsidRPr="000B688F">
        <w:rPr>
          <w:rFonts w:ascii="Times New Roman" w:hAnsi="Times New Roman"/>
          <w:sz w:val="28"/>
          <w:szCs w:val="28"/>
          <w:lang w:val="uk-UA"/>
        </w:rPr>
        <w:t xml:space="preserve">за наявності в нього </w:t>
      </w:r>
      <w:r>
        <w:rPr>
          <w:rFonts w:ascii="Times New Roman" w:hAnsi="Times New Roman"/>
          <w:sz w:val="28"/>
          <w:szCs w:val="28"/>
          <w:lang w:val="uk-UA"/>
        </w:rPr>
        <w:t>документа банківської установи, що підтверджує отримання кредиту, та видає її,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розміщує перелік </w:t>
      </w:r>
      <w:r>
        <w:rPr>
          <w:rFonts w:ascii="Times New Roman" w:hAnsi="Times New Roman"/>
          <w:sz w:val="28"/>
          <w:szCs w:val="28"/>
          <w:lang w:val="uk-UA"/>
        </w:rPr>
        <w:t xml:space="preserve">переможців конкурсу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0E4FD9">
        <w:rPr>
          <w:rFonts w:ascii="Times New Roman" w:hAnsi="Times New Roman"/>
          <w:sz w:val="28"/>
          <w:szCs w:val="28"/>
          <w:lang w:val="uk-UA"/>
        </w:rPr>
        <w:t>офіційн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веб-</w:t>
      </w:r>
      <w:r w:rsidRPr="000E4FD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айті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Криворізької 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>та її виконавчого комітету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 в мережі Інтернет.</w:t>
      </w:r>
    </w:p>
    <w:p w14:paraId="550FEF34" w14:textId="77777777" w:rsidR="00604D3D" w:rsidRPr="00077799" w:rsidRDefault="00604D3D" w:rsidP="00604D3D">
      <w:pPr>
        <w:spacing w:after="0" w:line="245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F588E5B" w14:textId="77777777" w:rsidR="00604D3D" w:rsidRDefault="00604D3D" w:rsidP="00604D3D">
      <w:pPr>
        <w:spacing w:after="0" w:line="245" w:lineRule="auto"/>
        <w:ind w:left="360"/>
        <w:jc w:val="center"/>
        <w:outlineLvl w:val="4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5</w:t>
      </w:r>
      <w:r w:rsidRPr="00FB495B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Механізм надання часткової компенсації </w:t>
      </w:r>
    </w:p>
    <w:p w14:paraId="635A2B8C" w14:textId="77777777" w:rsidR="00604D3D" w:rsidRDefault="00604D3D" w:rsidP="00604D3D">
      <w:pPr>
        <w:spacing w:after="0" w:line="235" w:lineRule="auto"/>
        <w:ind w:right="57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5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>1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uk-UA"/>
        </w:rPr>
        <w:t>Відповідальним виконавцем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бюджетних коштів здійснюється:</w:t>
      </w:r>
    </w:p>
    <w:p w14:paraId="154588AE" w14:textId="749635BD" w:rsidR="00604D3D" w:rsidRPr="0030386A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5.1.1 через шість місяців з моменту створення нових робочих місць за умови їх збереження, часткова компенсація </w:t>
      </w:r>
      <w:r w:rsidRPr="00BF1356">
        <w:rPr>
          <w:rFonts w:ascii="Times New Roman" w:hAnsi="Times New Roman"/>
          <w:sz w:val="28"/>
          <w:szCs w:val="28"/>
          <w:lang w:val="uk-UA"/>
        </w:rPr>
        <w:t>на підставі</w:t>
      </w:r>
      <w:r w:rsidRPr="00BF135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договірних відносин та 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отриманих від банківських установ зведених реєстрів суб’єктів госпо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дарювання, визнаних переможцями конкурсу, </w:t>
      </w:r>
      <w:r w:rsidRPr="000B688F">
        <w:rPr>
          <w:rFonts w:ascii="Times New Roman" w:hAnsi="Times New Roman"/>
          <w:sz w:val="28"/>
          <w:szCs w:val="28"/>
          <w:lang w:val="uk-UA" w:eastAsia="uk-UA"/>
        </w:rPr>
        <w:t>які уклали договір</w:t>
      </w:r>
      <w:r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(додаток 4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), на транзитний/ поточн</w:t>
      </w:r>
      <w:r>
        <w:rPr>
          <w:rFonts w:ascii="Times New Roman" w:hAnsi="Times New Roman"/>
          <w:sz w:val="28"/>
          <w:szCs w:val="28"/>
          <w:lang w:val="uk-UA" w:eastAsia="uk-UA"/>
        </w:rPr>
        <w:t>ий рахунок банківської установи в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 межах асигнувань, передбачених </w:t>
      </w:r>
      <w:r>
        <w:rPr>
          <w:rFonts w:ascii="Times New Roman" w:hAnsi="Times New Roman"/>
          <w:sz w:val="28"/>
          <w:szCs w:val="28"/>
          <w:lang w:val="uk-UA" w:eastAsia="uk-UA"/>
        </w:rPr>
        <w:t>у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на відповідний рік;</w:t>
      </w:r>
    </w:p>
    <w:p w14:paraId="2799477D" w14:textId="77777777" w:rsidR="00604D3D" w:rsidRPr="00AC394A" w:rsidRDefault="00604D3D" w:rsidP="00604D3D">
      <w:pPr>
        <w:pStyle w:val="1"/>
        <w:shd w:val="clear" w:color="auto" w:fill="FFFFFF"/>
        <w:spacing w:before="0" w:beforeAutospacing="0" w:after="0" w:afterAutospacing="0" w:line="235" w:lineRule="auto"/>
        <w:ind w:firstLine="708"/>
        <w:jc w:val="both"/>
        <w:rPr>
          <w:b w:val="0"/>
          <w:bCs w:val="0"/>
          <w:sz w:val="28"/>
          <w:szCs w:val="28"/>
        </w:rPr>
      </w:pPr>
      <w:r w:rsidRPr="00AC394A">
        <w:rPr>
          <w:b w:val="0"/>
          <w:sz w:val="28"/>
          <w:szCs w:val="28"/>
        </w:rPr>
        <w:t xml:space="preserve">5.1.2 на підставі </w:t>
      </w:r>
      <w:r w:rsidRPr="00AC394A">
        <w:rPr>
          <w:b w:val="0"/>
          <w:bCs w:val="0"/>
          <w:sz w:val="28"/>
          <w:szCs w:val="28"/>
        </w:rPr>
        <w:t>завірено</w:t>
      </w:r>
      <w:r>
        <w:rPr>
          <w:b w:val="0"/>
          <w:bCs w:val="0"/>
          <w:sz w:val="28"/>
          <w:szCs w:val="28"/>
        </w:rPr>
        <w:t>ї</w:t>
      </w:r>
      <w:r w:rsidRPr="00AC394A"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sz w:val="28"/>
          <w:szCs w:val="28"/>
        </w:rPr>
        <w:t>суб’єктом господарювання копії</w:t>
      </w:r>
      <w:r w:rsidRPr="00AC394A">
        <w:rPr>
          <w:b w:val="0"/>
          <w:bCs w:val="0"/>
          <w:sz w:val="28"/>
          <w:szCs w:val="28"/>
        </w:rPr>
        <w:t xml:space="preserve"> звіту про суми нарахованої заробітної плати (доходу, грошового забезпечення, допомоги, компенсації) застрахованих осіб та суми нарахованого єдиного внеску на загальнообов'язкове державне соціальне страхування до органів </w:t>
      </w:r>
      <w:r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bCs w:val="0"/>
          <w:sz w:val="28"/>
          <w:szCs w:val="28"/>
        </w:rPr>
        <w:t>доходів і зборів</w:t>
      </w:r>
      <w:r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bCs w:val="0"/>
          <w:sz w:val="28"/>
          <w:szCs w:val="28"/>
        </w:rPr>
        <w:t xml:space="preserve">  </w:t>
      </w:r>
      <w:r w:rsidRPr="00AC394A">
        <w:rPr>
          <w:b w:val="0"/>
          <w:sz w:val="28"/>
          <w:szCs w:val="28"/>
        </w:rPr>
        <w:t>щомісячний контроль за чисельністю працевлаштованих робітників на створені нові робочі місця.</w:t>
      </w:r>
      <w:r w:rsidRPr="00AC394A">
        <w:rPr>
          <w:b w:val="0"/>
          <w:color w:val="000000"/>
          <w:sz w:val="28"/>
          <w:szCs w:val="28"/>
        </w:rPr>
        <w:t xml:space="preserve"> </w:t>
      </w:r>
    </w:p>
    <w:p w14:paraId="3E585CCE" w14:textId="77777777" w:rsidR="00604D3D" w:rsidRPr="00AC394A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sz w:val="28"/>
          <w:szCs w:val="28"/>
          <w:lang w:val="uk-UA" w:eastAsia="uk-UA"/>
        </w:rPr>
        <w:t>5.2. Банківські установи:</w:t>
      </w:r>
    </w:p>
    <w:p w14:paraId="5EED0EDF" w14:textId="1B956194" w:rsidR="00604D3D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sz w:val="28"/>
          <w:szCs w:val="28"/>
          <w:lang w:val="uk-UA" w:eastAsia="uk-UA"/>
        </w:rPr>
        <w:t xml:space="preserve">5.2.1 при надходженні коштів з 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AC394A">
        <w:rPr>
          <w:rFonts w:ascii="Times New Roman" w:hAnsi="Times New Roman"/>
          <w:sz w:val="28"/>
          <w:szCs w:val="28"/>
          <w:lang w:val="uk-UA" w:eastAsia="uk-UA"/>
        </w:rPr>
        <w:t>протягом п’яти  робочих днів</w:t>
      </w:r>
      <w:r w:rsidRPr="00AC394A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AC394A">
        <w:rPr>
          <w:rFonts w:ascii="Times New Roman" w:hAnsi="Times New Roman"/>
          <w:sz w:val="28"/>
          <w:szCs w:val="28"/>
          <w:lang w:val="uk-UA" w:eastAsia="uk-UA"/>
        </w:rPr>
        <w:t>перераховують їх на поточні рахунки переможців конкурсу та протягом наступних трьох робочих днів надають відповідальному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виконавцю  бюджетних коштів 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>відповідні засвідчені належним чином витяги з електронних платіжних документів чи інші документи</w:t>
      </w:r>
      <w:r>
        <w:rPr>
          <w:rFonts w:ascii="Times New Roman" w:hAnsi="Times New Roman"/>
          <w:sz w:val="28"/>
          <w:szCs w:val="28"/>
          <w:lang w:val="uk-UA" w:eastAsia="uk-UA"/>
        </w:rPr>
        <w:t>, що підтверджують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здійснення вищевказаних перерахувань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несуть відповідальність за </w:t>
      </w:r>
      <w:r>
        <w:rPr>
          <w:rFonts w:ascii="Times New Roman" w:hAnsi="Times New Roman"/>
          <w:sz w:val="28"/>
          <w:szCs w:val="28"/>
          <w:lang w:val="uk-UA" w:eastAsia="uk-UA"/>
        </w:rPr>
        <w:t>їх достовірність;</w:t>
      </w:r>
    </w:p>
    <w:p w14:paraId="47605827" w14:textId="77777777" w:rsidR="00604D3D" w:rsidRPr="00F37330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  <w:r w:rsidRPr="00901FFB">
        <w:rPr>
          <w:rFonts w:ascii="Times New Roman" w:hAnsi="Times New Roman"/>
          <w:sz w:val="28"/>
          <w:szCs w:val="28"/>
          <w:lang w:val="uk-UA" w:eastAsia="uk-UA"/>
        </w:rPr>
        <w:t xml:space="preserve">5.2.2 подають відповідальному виконавцю бюджетних коштів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зведений реєстр суб’єктів господарювання, визнаних переможцями конкурсу, які уклали договори для фінансування, та список суб’єктів господарювання з числа переможців конкурсу, що порушили </w:t>
      </w:r>
      <w:r w:rsidRPr="00901FFB">
        <w:rPr>
          <w:rFonts w:ascii="Times New Roman" w:hAnsi="Times New Roman"/>
          <w:sz w:val="28"/>
          <w:szCs w:val="28"/>
          <w:lang w:val="uk-UA" w:eastAsia="uk-UA"/>
        </w:rPr>
        <w:t>умови договору.</w:t>
      </w:r>
      <w:r w:rsidRPr="00F37330"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  <w:t xml:space="preserve"> </w:t>
      </w:r>
    </w:p>
    <w:p w14:paraId="5622B386" w14:textId="77777777" w:rsidR="00604D3D" w:rsidRPr="00213A61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5.3. Виявлення порушень графіка погашення основної суми кредиту, 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відсотк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ів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договором</w:t>
      </w:r>
      <w:r w:rsidRPr="0001308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або зменшення чисельності робочих місць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дати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укладення угоди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є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підставою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для відповідального виконавця бюджетних к</w:t>
      </w:r>
      <w:r w:rsidRPr="00213A6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оштів щодо інформування комісії про припинення надання часткової компенсації з письмовим повідомленням суб’єкта господарювання.  </w:t>
      </w:r>
    </w:p>
    <w:p w14:paraId="0C4DEFFA" w14:textId="77777777" w:rsidR="00604D3D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5.4. При погашенні суб’єктом господарювання зобов’язань за договором раніше 6 місяців з дати укладення угоди або коли термін дії договору  на дату подачі заяви та документів на конкурс менше ніж 6 місяців, часткова компенсація сплачується, але не раніше ніж за 6 місяців з дати укладення угоди за умови збереження робочих місць, зазначених у ній.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14:paraId="24FC0A8F" w14:textId="77777777" w:rsidR="00604D3D" w:rsidRDefault="00604D3D" w:rsidP="00604D3D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</w:t>
      </w:r>
      <w:r w:rsidRPr="00213A6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. У разі, коли термін </w:t>
      </w:r>
      <w:r>
        <w:rPr>
          <w:rFonts w:ascii="Times New Roman" w:hAnsi="Times New Roman"/>
          <w:sz w:val="28"/>
          <w:szCs w:val="28"/>
          <w:lang w:val="uk-UA"/>
        </w:rPr>
        <w:t xml:space="preserve">виплати часткової компенсації з урахуванням підпункту 2.3. Порядку не настав протягом поточного </w:t>
      </w:r>
      <w:r w:rsidRPr="00213A61">
        <w:rPr>
          <w:rFonts w:ascii="Times New Roman" w:hAnsi="Times New Roman"/>
          <w:sz w:val="28"/>
          <w:szCs w:val="28"/>
          <w:lang w:val="uk-UA"/>
        </w:rPr>
        <w:t>бюджетного періоду, то з переможцем конкурсу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з яким укладена угода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поновлюється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угода на наступний бюджетний період </w:t>
      </w:r>
      <w:r>
        <w:rPr>
          <w:rFonts w:ascii="Times New Roman" w:hAnsi="Times New Roman"/>
          <w:sz w:val="28"/>
          <w:szCs w:val="28"/>
          <w:lang w:val="uk-UA"/>
        </w:rPr>
        <w:t xml:space="preserve">для виплати </w:t>
      </w:r>
      <w:r w:rsidRPr="00213A61">
        <w:rPr>
          <w:rFonts w:ascii="Times New Roman" w:hAnsi="Times New Roman"/>
          <w:sz w:val="28"/>
          <w:szCs w:val="28"/>
          <w:lang w:val="uk-UA"/>
        </w:rPr>
        <w:t>часткової компенсації в попередньому бюджетному періоді.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42DE763" w14:textId="77777777" w:rsidR="00604D3D" w:rsidRDefault="00604D3D" w:rsidP="00604D3D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12C032" w14:textId="77777777" w:rsidR="00604D3D" w:rsidRPr="00AC394A" w:rsidRDefault="00604D3D" w:rsidP="00604D3D">
      <w:pPr>
        <w:pStyle w:val="a8"/>
        <w:spacing w:line="235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6. Звітування про використання коштів </w:t>
      </w:r>
    </w:p>
    <w:p w14:paraId="0A640221" w14:textId="5427FF63" w:rsidR="00604D3D" w:rsidRPr="00AC394A" w:rsidRDefault="0063149C" w:rsidP="00604D3D">
      <w:pPr>
        <w:pStyle w:val="a8"/>
        <w:spacing w:line="235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63149C">
        <w:rPr>
          <w:rFonts w:ascii="Times New Roman" w:hAnsi="Times New Roman"/>
          <w:b/>
          <w:i/>
          <w:sz w:val="28"/>
          <w:szCs w:val="28"/>
          <w:lang w:val="uk-UA"/>
        </w:rPr>
        <w:t>бюджету Криворізької міської територіальної громади</w:t>
      </w:r>
      <w:r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604D3D" w:rsidRPr="00AC394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часткової компенсації </w:t>
      </w:r>
    </w:p>
    <w:p w14:paraId="39B255CD" w14:textId="77777777" w:rsidR="00604D3D" w:rsidRPr="00AC394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C394A">
        <w:rPr>
          <w:rFonts w:ascii="Times New Roman" w:hAnsi="Times New Roman"/>
          <w:sz w:val="28"/>
          <w:szCs w:val="28"/>
          <w:lang w:val="uk-UA"/>
        </w:rPr>
        <w:t>6.1. Відповідальним виконавцем бюджетних коштів у межах повноважень здійснюється контроль за виконанням результативних показників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AC394A">
        <w:rPr>
          <w:rFonts w:ascii="Times New Roman" w:hAnsi="Times New Roman"/>
          <w:sz w:val="28"/>
          <w:szCs w:val="28"/>
          <w:lang w:val="uk-UA"/>
        </w:rPr>
        <w:t>ктів</w:t>
      </w:r>
      <w:r>
        <w:rPr>
          <w:rFonts w:ascii="Times New Roman" w:hAnsi="Times New Roman"/>
          <w:sz w:val="28"/>
          <w:szCs w:val="28"/>
          <w:lang w:val="uk-UA"/>
        </w:rPr>
        <w:t xml:space="preserve"> щодо кількості створення нових робочих місць.</w:t>
      </w:r>
      <w:r w:rsidRPr="00AC394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9925A97" w14:textId="75E56CFC" w:rsidR="00604D3D" w:rsidRPr="00AC394A" w:rsidRDefault="00604D3D" w:rsidP="00604D3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C394A">
        <w:rPr>
          <w:sz w:val="28"/>
          <w:szCs w:val="28"/>
          <w:lang w:val="uk-UA"/>
        </w:rPr>
        <w:t xml:space="preserve">6.2. Фінансова та бюджетна звітність про використання коштів </w:t>
      </w:r>
      <w:r w:rsidR="00393666" w:rsidRPr="0063149C">
        <w:rPr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Pr="00AC394A">
        <w:rPr>
          <w:sz w:val="28"/>
          <w:szCs w:val="28"/>
          <w:lang w:val="uk-UA"/>
        </w:rPr>
        <w:t xml:space="preserve"> для надання часткової компенсації складається відповідальним виконавцем бюджетних коштів і подається в установленому порядку органам Державної казначейської служби України та головному розпоряднику бюджетних коштів. Операції, пов'язані з використанням бюджетних коштів, здійснюються відповідно до порядку казначейського обслуговування місцевих бюджетів, затвердженого в установленому законодавством порядку.</w:t>
      </w:r>
    </w:p>
    <w:p w14:paraId="4EAA0069" w14:textId="77777777" w:rsidR="00604D3D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AC394A">
        <w:rPr>
          <w:b w:val="0"/>
          <w:sz w:val="28"/>
          <w:szCs w:val="28"/>
        </w:rPr>
        <w:t>6.3. Питання, не врегульовані цим Порядком</w:t>
      </w:r>
      <w:r>
        <w:rPr>
          <w:b w:val="0"/>
          <w:sz w:val="28"/>
          <w:szCs w:val="28"/>
        </w:rPr>
        <w:t>, вирішуються відповідно до вимог чинного законодавства України.</w:t>
      </w:r>
    </w:p>
    <w:p w14:paraId="6ADEA6C4" w14:textId="77777777" w:rsidR="00604D3D" w:rsidRDefault="00604D3D" w:rsidP="00604D3D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7AB0993F" w14:textId="77777777" w:rsidR="00782A6A" w:rsidRDefault="00604D3D" w:rsidP="00164618">
      <w:pPr>
        <w:pStyle w:val="1"/>
        <w:spacing w:before="0" w:beforeAutospacing="0" w:after="0" w:afterAutospacing="0"/>
        <w:jc w:val="both"/>
        <w:rPr>
          <w:bCs w:val="0"/>
          <w:i/>
        </w:rPr>
      </w:pPr>
      <w:r>
        <w:rPr>
          <w:i/>
          <w:sz w:val="28"/>
          <w:szCs w:val="28"/>
        </w:rPr>
        <w:t>Керуюча справами виконкому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Т.Мала</w:t>
      </w:r>
    </w:p>
    <w:p w14:paraId="63F40364" w14:textId="77777777" w:rsidR="00782A6A" w:rsidRDefault="00782A6A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332F6C3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5314BBC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F3374A3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40E8F77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DA2CAF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1951D7AD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3CBCF40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CDACE6C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12DEEF6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A35123B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1094A7B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3C7B4400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5FEC7C61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E6C80E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39A452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05BF98F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3819752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D9723B7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A42268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46CCFD6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41225BFE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5E2FF79D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13B21C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48C47D6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3A0369D" w14:textId="77777777" w:rsidR="001E59D3" w:rsidRDefault="001E59D3" w:rsidP="00393666">
      <w:pPr>
        <w:pStyle w:val="Standard"/>
        <w:tabs>
          <w:tab w:val="left" w:pos="6237"/>
        </w:tabs>
        <w:spacing w:line="235" w:lineRule="auto"/>
        <w:rPr>
          <w:bCs/>
          <w:i/>
          <w:lang w:val="uk-UA"/>
        </w:rPr>
      </w:pPr>
    </w:p>
    <w:sectPr w:rsidR="001E59D3" w:rsidSect="008867A6">
      <w:pgSz w:w="11906" w:h="16838"/>
      <w:pgMar w:top="993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DE0B7" w14:textId="77777777" w:rsidR="000614DD" w:rsidRDefault="000614DD">
      <w:pPr>
        <w:spacing w:after="0" w:line="240" w:lineRule="auto"/>
      </w:pPr>
      <w:r>
        <w:separator/>
      </w:r>
    </w:p>
  </w:endnote>
  <w:endnote w:type="continuationSeparator" w:id="0">
    <w:p w14:paraId="0A73DFB1" w14:textId="77777777" w:rsidR="000614DD" w:rsidRDefault="00061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58153" w14:textId="77777777" w:rsidR="000614DD" w:rsidRDefault="000614DD">
      <w:pPr>
        <w:spacing w:after="0" w:line="240" w:lineRule="auto"/>
      </w:pPr>
      <w:r>
        <w:separator/>
      </w:r>
    </w:p>
  </w:footnote>
  <w:footnote w:type="continuationSeparator" w:id="0">
    <w:p w14:paraId="0C8AF765" w14:textId="77777777" w:rsidR="000614DD" w:rsidRDefault="00061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multilevel"/>
    <w:tmpl w:val="5C049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02"/>
    <w:rsid w:val="00002F14"/>
    <w:rsid w:val="000436F9"/>
    <w:rsid w:val="000614DD"/>
    <w:rsid w:val="00076D13"/>
    <w:rsid w:val="00083197"/>
    <w:rsid w:val="00084E9E"/>
    <w:rsid w:val="000F4026"/>
    <w:rsid w:val="00106551"/>
    <w:rsid w:val="00113341"/>
    <w:rsid w:val="001137CD"/>
    <w:rsid w:val="0011501D"/>
    <w:rsid w:val="00133E98"/>
    <w:rsid w:val="00142FCA"/>
    <w:rsid w:val="001524F8"/>
    <w:rsid w:val="00164618"/>
    <w:rsid w:val="001B7584"/>
    <w:rsid w:val="001E59D3"/>
    <w:rsid w:val="002131AF"/>
    <w:rsid w:val="00222E20"/>
    <w:rsid w:val="002A76B2"/>
    <w:rsid w:val="002F3378"/>
    <w:rsid w:val="003426B1"/>
    <w:rsid w:val="00393666"/>
    <w:rsid w:val="00395AC6"/>
    <w:rsid w:val="003C0F22"/>
    <w:rsid w:val="003F7CEC"/>
    <w:rsid w:val="00444231"/>
    <w:rsid w:val="00476E7F"/>
    <w:rsid w:val="004D11EB"/>
    <w:rsid w:val="004E2528"/>
    <w:rsid w:val="004E3444"/>
    <w:rsid w:val="00500C9E"/>
    <w:rsid w:val="00523D91"/>
    <w:rsid w:val="00531A31"/>
    <w:rsid w:val="005526C3"/>
    <w:rsid w:val="00565471"/>
    <w:rsid w:val="005958DC"/>
    <w:rsid w:val="00595D0B"/>
    <w:rsid w:val="005B180E"/>
    <w:rsid w:val="005B1B9B"/>
    <w:rsid w:val="005C4216"/>
    <w:rsid w:val="00604D3D"/>
    <w:rsid w:val="006052F5"/>
    <w:rsid w:val="00623E5A"/>
    <w:rsid w:val="00624EA9"/>
    <w:rsid w:val="0063149C"/>
    <w:rsid w:val="00645193"/>
    <w:rsid w:val="00654D9D"/>
    <w:rsid w:val="006558C7"/>
    <w:rsid w:val="0066656F"/>
    <w:rsid w:val="006860F6"/>
    <w:rsid w:val="006C4D16"/>
    <w:rsid w:val="00723490"/>
    <w:rsid w:val="00762D34"/>
    <w:rsid w:val="00782A6A"/>
    <w:rsid w:val="007D4699"/>
    <w:rsid w:val="007F530A"/>
    <w:rsid w:val="0088318A"/>
    <w:rsid w:val="008867A6"/>
    <w:rsid w:val="008A2102"/>
    <w:rsid w:val="008B4CD8"/>
    <w:rsid w:val="008C6587"/>
    <w:rsid w:val="008D4501"/>
    <w:rsid w:val="00932FFB"/>
    <w:rsid w:val="009442EB"/>
    <w:rsid w:val="00952659"/>
    <w:rsid w:val="009A043D"/>
    <w:rsid w:val="00A32BCB"/>
    <w:rsid w:val="00A431E2"/>
    <w:rsid w:val="00A600E3"/>
    <w:rsid w:val="00A729D4"/>
    <w:rsid w:val="00A7755E"/>
    <w:rsid w:val="00AF2A58"/>
    <w:rsid w:val="00B26080"/>
    <w:rsid w:val="00B35B20"/>
    <w:rsid w:val="00B739EF"/>
    <w:rsid w:val="00B8489F"/>
    <w:rsid w:val="00BC2324"/>
    <w:rsid w:val="00BE4722"/>
    <w:rsid w:val="00C50BF1"/>
    <w:rsid w:val="00CB13A9"/>
    <w:rsid w:val="00CB266F"/>
    <w:rsid w:val="00CB711A"/>
    <w:rsid w:val="00CC26E9"/>
    <w:rsid w:val="00D66D5E"/>
    <w:rsid w:val="00DD1CBA"/>
    <w:rsid w:val="00E62A86"/>
    <w:rsid w:val="00ED17B2"/>
    <w:rsid w:val="00EF1E47"/>
    <w:rsid w:val="00F52C33"/>
    <w:rsid w:val="00F662BD"/>
    <w:rsid w:val="00F8354E"/>
    <w:rsid w:val="00FA074A"/>
    <w:rsid w:val="00FA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3685"/>
  <w15:docId w15:val="{2C2F4EDF-78B6-4FCE-8C15-05C40B80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D3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4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4D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4D3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aliases w:val="Обычный (Web)"/>
    <w:basedOn w:val="a"/>
    <w:link w:val="a6"/>
    <w:unhideWhenUsed/>
    <w:qFormat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04D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No Spacing"/>
    <w:link w:val="a9"/>
    <w:uiPriority w:val="1"/>
    <w:qFormat/>
    <w:rsid w:val="00604D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604D3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clear">
    <w:name w:val="clear"/>
    <w:rsid w:val="00604D3D"/>
  </w:style>
  <w:style w:type="paragraph" w:customStyle="1" w:styleId="rvps2">
    <w:name w:val="rvps2"/>
    <w:basedOn w:val="a"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Web) Знак"/>
    <w:link w:val="a5"/>
    <w:locked/>
    <w:rsid w:val="00604D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a">
    <w:name w:val="Table Grid"/>
    <w:basedOn w:val="a1"/>
    <w:uiPriority w:val="59"/>
    <w:rsid w:val="00604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F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7CEC"/>
    <w:rPr>
      <w:rFonts w:ascii="Tahoma" w:eastAsia="Calibri" w:hAnsi="Tahoma" w:cs="Tahoma"/>
      <w:sz w:val="16"/>
      <w:szCs w:val="16"/>
    </w:rPr>
  </w:style>
  <w:style w:type="character" w:customStyle="1" w:styleId="a9">
    <w:name w:val="Без интервала Знак"/>
    <w:link w:val="a8"/>
    <w:uiPriority w:val="1"/>
    <w:locked/>
    <w:rsid w:val="00782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7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F9992-653C-4B18-9176-D32E30DD5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9196</Words>
  <Characters>5243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trade512a</dc:creator>
  <cp:keywords/>
  <dc:description/>
  <cp:lastModifiedBy>urp512</cp:lastModifiedBy>
  <cp:revision>63</cp:revision>
  <cp:lastPrinted>2021-11-15T11:38:00Z</cp:lastPrinted>
  <dcterms:created xsi:type="dcterms:W3CDTF">2018-05-21T11:23:00Z</dcterms:created>
  <dcterms:modified xsi:type="dcterms:W3CDTF">2025-09-18T06:50:00Z</dcterms:modified>
</cp:coreProperties>
</file>